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905" w:rsidRPr="009505F5" w:rsidRDefault="00422905" w:rsidP="00422905">
      <w:pPr>
        <w:shd w:val="clear" w:color="auto" w:fill="F5F5EC"/>
        <w:spacing w:before="300" w:after="300" w:line="330" w:lineRule="atLeast"/>
        <w:jc w:val="center"/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</w:pPr>
      <w:r w:rsidRPr="009505F5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t>Основ</w:t>
      </w:r>
      <w:bookmarkStart w:id="0" w:name="_GoBack"/>
      <w:bookmarkEnd w:id="0"/>
      <w:r w:rsidRPr="009505F5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t xml:space="preserve">ные этапы </w:t>
      </w:r>
      <w:r w:rsidR="00E42613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t xml:space="preserve">бюджетного процесса </w:t>
      </w:r>
      <w:r w:rsidRPr="009505F5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t>составления </w:t>
      </w:r>
      <w:r w:rsidRPr="009505F5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br/>
        <w:t xml:space="preserve">проекта </w:t>
      </w:r>
      <w:r w:rsidRPr="00E00E82">
        <w:rPr>
          <w:rFonts w:ascii="Times New Roman" w:eastAsia="Times New Roman" w:hAnsi="Times New Roman" w:cs="Times New Roman"/>
          <w:b/>
          <w:color w:val="272626"/>
          <w:sz w:val="36"/>
          <w:szCs w:val="36"/>
          <w:u w:val="single"/>
          <w:lang w:eastAsia="ru-RU"/>
        </w:rPr>
        <w:t>районного бюджета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5F5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2"/>
        <w:gridCol w:w="1453"/>
      </w:tblGrid>
      <w:tr w:rsidR="00E42613" w:rsidRPr="009505F5" w:rsidTr="00F546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9505F5" w:rsidRPr="009505F5" w:rsidRDefault="00422905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Этап</w:t>
            </w:r>
            <w:r w:rsidR="00E42613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9505F5" w:rsidRPr="009505F5" w:rsidRDefault="00422905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Сроки реализации</w:t>
            </w:r>
          </w:p>
        </w:tc>
      </w:tr>
      <w:tr w:rsidR="00E42613" w:rsidRPr="009505F5" w:rsidTr="00F546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E42613" w:rsidRPr="00E42613" w:rsidRDefault="00E42613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</w:pPr>
            <w:r w:rsidRPr="00E42613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1.Составление проекта районного бюджета</w:t>
            </w:r>
          </w:p>
          <w:p w:rsidR="00E42613" w:rsidRDefault="00E42613" w:rsidP="00E42613">
            <w:pPr>
              <w:spacing w:after="300" w:line="330" w:lineRule="atLeast"/>
              <w:jc w:val="both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-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Работа 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департамента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финансов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Администрации ЭМР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и управления 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экономики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с главными распорядителями средств бюджета по обоснованию потребности в денежных средствах на очередной финансовый год и плановый период на реализацию муниципальных прогр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амм;</w:t>
            </w:r>
          </w:p>
          <w:p w:rsidR="009505F5" w:rsidRPr="009505F5" w:rsidRDefault="00E42613" w:rsidP="00E42613">
            <w:pPr>
              <w:spacing w:after="300" w:line="330" w:lineRule="atLeast"/>
              <w:jc w:val="both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- 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Внесение изменений в муниципальные программы главными распорядителями средств бюджета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и на непрограммные расходы бюджета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9505F5" w:rsidRPr="009505F5" w:rsidRDefault="00422905" w:rsidP="00E42613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июнь -  </w:t>
            </w:r>
            <w:r w:rsidR="00E42613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октябрь</w:t>
            </w:r>
          </w:p>
        </w:tc>
      </w:tr>
      <w:tr w:rsidR="00E42613" w:rsidRPr="009505F5" w:rsidTr="00F546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E42613" w:rsidRPr="00E42613" w:rsidRDefault="00E42613" w:rsidP="00E42613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</w:pPr>
            <w:r w:rsidRPr="00E42613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2. Рассмотрение проекта районного бюджета</w:t>
            </w:r>
          </w:p>
          <w:p w:rsidR="009505F5" w:rsidRDefault="00E42613" w:rsidP="00E42613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-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Внесение Главой 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ЭМР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проекта решения о 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районном 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бюджете и материалов к проекту в </w:t>
            </w:r>
            <w:r w:rsidR="0042290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районный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Совет депутатов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;</w:t>
            </w:r>
          </w:p>
          <w:p w:rsidR="009505F5" w:rsidRPr="009505F5" w:rsidRDefault="00E42613" w:rsidP="00E42613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- 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Проведение публичных слушаний по проекту решения о бюджете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, 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ассмотрение проекта решения о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районном 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бюджете в первом чтении на заседании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районного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Совета депутатов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;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9505F5" w:rsidRPr="009505F5" w:rsidRDefault="00E42613" w:rsidP="00E42613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н</w:t>
            </w:r>
            <w:r w:rsidR="00422905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оябрь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E42613" w:rsidRPr="009505F5" w:rsidTr="00F546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D9703C" w:rsidRPr="00D9703C" w:rsidRDefault="00D9703C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</w:pPr>
            <w:r w:rsidRPr="00D9703C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3. Утверждение проекта районного бюджета</w:t>
            </w:r>
          </w:p>
          <w:p w:rsidR="009505F5" w:rsidRDefault="00D9703C" w:rsidP="00D9703C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- </w:t>
            </w:r>
            <w:r w:rsidR="00E42613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Рассмотрение проекта решения о бюджете во втором чтении на заседании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районного</w:t>
            </w:r>
            <w:r w:rsidR="00E42613"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Совета депутатов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;</w:t>
            </w:r>
          </w:p>
          <w:p w:rsidR="009505F5" w:rsidRPr="009505F5" w:rsidRDefault="00D9703C" w:rsidP="00D9703C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- 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Публикация в газете «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Эвенкийская жизнь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» решения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районного</w:t>
            </w: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Совета депутатов «О </w:t>
            </w: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районном бюджете на очередной год и плановый период»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  <w:hideMark/>
          </w:tcPr>
          <w:p w:rsidR="009505F5" w:rsidRPr="009505F5" w:rsidRDefault="00422905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 w:rsidRPr="009505F5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декабрь</w:t>
            </w:r>
          </w:p>
        </w:tc>
      </w:tr>
      <w:tr w:rsidR="00E42613" w:rsidRPr="009505F5" w:rsidTr="00D970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</w:tcPr>
          <w:p w:rsidR="009505F5" w:rsidRPr="00DA0074" w:rsidRDefault="00D9703C" w:rsidP="00DA0074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</w:pPr>
            <w:r w:rsidRPr="00DA0074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4. Исполнение бюджета</w:t>
            </w:r>
          </w:p>
          <w:p w:rsidR="00DA0074" w:rsidRPr="00DA0074" w:rsidRDefault="00DA0074" w:rsidP="00DA0074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- Составление ежеквартальной отчетности об исполнении бюджета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</w:tcPr>
          <w:p w:rsidR="009505F5" w:rsidRPr="009505F5" w:rsidRDefault="00D9703C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январь-декабрь</w:t>
            </w:r>
          </w:p>
        </w:tc>
      </w:tr>
      <w:tr w:rsidR="00D9703C" w:rsidRPr="009505F5" w:rsidTr="00D970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</w:tcPr>
          <w:p w:rsidR="00D9703C" w:rsidRPr="00DA0074" w:rsidRDefault="00DA0074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</w:pPr>
            <w:r w:rsidRPr="00DA0074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5</w:t>
            </w:r>
            <w:r w:rsidR="00D9703C" w:rsidRPr="00DA0074">
              <w:rPr>
                <w:rFonts w:ascii="Helvetica" w:eastAsia="Times New Roman" w:hAnsi="Helvetica" w:cs="Helvetica"/>
                <w:b/>
                <w:i/>
                <w:color w:val="272626"/>
                <w:sz w:val="23"/>
                <w:szCs w:val="23"/>
                <w:lang w:eastAsia="ru-RU"/>
              </w:rPr>
              <w:t>. Утверждение отчета об исполнении бюджета</w:t>
            </w:r>
          </w:p>
          <w:p w:rsidR="00DA0074" w:rsidRPr="00DA0074" w:rsidRDefault="00DA0074" w:rsidP="00DA0074">
            <w:pPr>
              <w:spacing w:after="300" w:line="330" w:lineRule="atLeast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- Годовой отчет об исполнении бюджета рассматривается на публичных слушаниях</w:t>
            </w:r>
            <w:r w:rsidR="007364C8"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 xml:space="preserve"> и утверждается Решением районного Совета депутатов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EC"/>
            <w:vAlign w:val="center"/>
          </w:tcPr>
          <w:p w:rsidR="00D9703C" w:rsidRDefault="00D9703C" w:rsidP="00F546F1">
            <w:pPr>
              <w:spacing w:after="300" w:line="330" w:lineRule="atLeast"/>
              <w:jc w:val="center"/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</w:pPr>
            <w:r>
              <w:rPr>
                <w:rFonts w:ascii="Helvetica" w:eastAsia="Times New Roman" w:hAnsi="Helvetica" w:cs="Helvetica"/>
                <w:color w:val="272626"/>
                <w:sz w:val="23"/>
                <w:szCs w:val="23"/>
                <w:lang w:eastAsia="ru-RU"/>
              </w:rPr>
              <w:t>май - июнь</w:t>
            </w:r>
          </w:p>
        </w:tc>
      </w:tr>
    </w:tbl>
    <w:p w:rsidR="00AC5F3E" w:rsidRDefault="00AC5F3E"/>
    <w:sectPr w:rsidR="00AC5F3E" w:rsidSect="007364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22"/>
    <w:rsid w:val="00071D22"/>
    <w:rsid w:val="00422905"/>
    <w:rsid w:val="007364C8"/>
    <w:rsid w:val="00AC5F3E"/>
    <w:rsid w:val="00D9703C"/>
    <w:rsid w:val="00DA0074"/>
    <w:rsid w:val="00E4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Oviont</dc:creator>
  <cp:lastModifiedBy>Усольцев В.В.</cp:lastModifiedBy>
  <cp:revision>2</cp:revision>
  <dcterms:created xsi:type="dcterms:W3CDTF">2016-04-27T10:20:00Z</dcterms:created>
  <dcterms:modified xsi:type="dcterms:W3CDTF">2016-04-27T10:20:00Z</dcterms:modified>
</cp:coreProperties>
</file>